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898F" w14:textId="77777777" w:rsidR="00196E8C" w:rsidRPr="00FC0C9F" w:rsidRDefault="00196E8C" w:rsidP="001E30E4">
      <w:pPr>
        <w:jc w:val="center"/>
        <w:rPr>
          <w:rFonts w:cstheme="minorHAnsi"/>
          <w:b/>
          <w:bCs/>
          <w:sz w:val="52"/>
          <w:szCs w:val="52"/>
        </w:rPr>
      </w:pPr>
      <w:r w:rsidRPr="00FC0C9F">
        <w:rPr>
          <w:rFonts w:cstheme="minorHAnsi"/>
          <w:b/>
          <w:bCs/>
          <w:sz w:val="52"/>
          <w:szCs w:val="52"/>
        </w:rPr>
        <w:t>Vyřazení silničního vozidla z provozu</w:t>
      </w:r>
    </w:p>
    <w:p w14:paraId="123C1B54" w14:textId="77777777" w:rsidR="001E30E4" w:rsidRDefault="0067727A" w:rsidP="001E30E4">
      <w:pPr>
        <w:spacing w:line="240" w:lineRule="auto"/>
        <w:rPr>
          <w:bCs/>
          <w:sz w:val="24"/>
          <w:szCs w:val="24"/>
        </w:rPr>
      </w:pPr>
      <w:r>
        <w:rPr>
          <w:b/>
          <w:bCs/>
          <w:sz w:val="52"/>
          <w:szCs w:val="52"/>
        </w:rPr>
        <w:br/>
      </w:r>
      <w:r w:rsidR="001E30E4">
        <w:rPr>
          <w:bCs/>
          <w:sz w:val="24"/>
          <w:szCs w:val="24"/>
        </w:rPr>
        <w:t>Vyřizuje:</w:t>
      </w:r>
    </w:p>
    <w:p w14:paraId="26F119F8" w14:textId="77777777" w:rsidR="001E30E4" w:rsidRDefault="001E30E4" w:rsidP="001E30E4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Bc. Ilona Kafková </w:t>
      </w:r>
      <w:proofErr w:type="spellStart"/>
      <w:r>
        <w:rPr>
          <w:b/>
          <w:bCs/>
          <w:sz w:val="24"/>
          <w:szCs w:val="24"/>
          <w:u w:val="single"/>
        </w:rPr>
        <w:t>DiS</w:t>
      </w:r>
      <w:proofErr w:type="spellEnd"/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br/>
      </w:r>
      <w:r>
        <w:rPr>
          <w:bCs/>
          <w:i/>
          <w:sz w:val="24"/>
          <w:szCs w:val="24"/>
        </w:rPr>
        <w:t>Vedoucí odboru dopravy</w:t>
      </w:r>
    </w:p>
    <w:p w14:paraId="0A7DF845" w14:textId="77777777" w:rsidR="001E30E4" w:rsidRDefault="008207E8" w:rsidP="001E30E4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Lenka Baláková</w:t>
      </w:r>
      <w:r>
        <w:rPr>
          <w:b/>
          <w:bCs/>
          <w:sz w:val="24"/>
          <w:szCs w:val="24"/>
          <w:u w:val="single"/>
        </w:rPr>
        <w:br/>
      </w:r>
      <w:r w:rsidR="001E30E4">
        <w:rPr>
          <w:bCs/>
          <w:i/>
          <w:sz w:val="24"/>
          <w:szCs w:val="24"/>
        </w:rPr>
        <w:t>Referent odboru dopravy</w:t>
      </w:r>
    </w:p>
    <w:p w14:paraId="1DAA12E2" w14:textId="77777777" w:rsidR="005C4FCB" w:rsidRDefault="001E30E4" w:rsidP="001E30E4">
      <w:pPr>
        <w:rPr>
          <w:bCs/>
          <w:i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Bc. Petra Šulcová</w:t>
      </w:r>
      <w:r>
        <w:rPr>
          <w:b/>
          <w:bCs/>
          <w:sz w:val="24"/>
          <w:szCs w:val="24"/>
          <w:u w:val="single"/>
        </w:rPr>
        <w:br/>
      </w:r>
      <w:r>
        <w:rPr>
          <w:bCs/>
          <w:i/>
          <w:sz w:val="24"/>
          <w:szCs w:val="24"/>
        </w:rPr>
        <w:t>Referent odboru dopravy</w:t>
      </w:r>
    </w:p>
    <w:p w14:paraId="20A33B33" w14:textId="77777777" w:rsidR="001E30E4" w:rsidRDefault="001E30E4" w:rsidP="001E30E4">
      <w:pPr>
        <w:rPr>
          <w:bCs/>
          <w:sz w:val="24"/>
          <w:szCs w:val="24"/>
        </w:rPr>
      </w:pPr>
    </w:p>
    <w:p w14:paraId="3122D7DD" w14:textId="2ADFD162" w:rsidR="00196E8C" w:rsidRPr="00196E8C" w:rsidRDefault="00196E8C" w:rsidP="00196E8C">
      <w:pPr>
        <w:rPr>
          <w:bCs/>
          <w:sz w:val="24"/>
          <w:szCs w:val="24"/>
        </w:rPr>
      </w:pPr>
      <w:r w:rsidRPr="00196E8C">
        <w:rPr>
          <w:b/>
          <w:bCs/>
          <w:sz w:val="24"/>
          <w:szCs w:val="24"/>
        </w:rPr>
        <w:t>K žádosti o vyřazení silničního vozidla z</w:t>
      </w:r>
      <w:r w:rsidR="00FC0C9F">
        <w:rPr>
          <w:b/>
          <w:bCs/>
          <w:sz w:val="24"/>
          <w:szCs w:val="24"/>
        </w:rPr>
        <w:t> </w:t>
      </w:r>
      <w:r w:rsidRPr="00196E8C">
        <w:rPr>
          <w:b/>
          <w:bCs/>
          <w:sz w:val="24"/>
          <w:szCs w:val="24"/>
        </w:rPr>
        <w:t>provozu</w:t>
      </w:r>
      <w:r w:rsidR="00FC0C9F">
        <w:rPr>
          <w:b/>
          <w:bCs/>
          <w:sz w:val="24"/>
          <w:szCs w:val="24"/>
        </w:rPr>
        <w:t xml:space="preserve"> </w:t>
      </w:r>
      <w:r w:rsidRPr="00196E8C">
        <w:rPr>
          <w:b/>
          <w:bCs/>
          <w:sz w:val="24"/>
          <w:szCs w:val="24"/>
        </w:rPr>
        <w:t>podle</w:t>
      </w:r>
      <w:r w:rsidR="00FC0C9F">
        <w:rPr>
          <w:b/>
          <w:bCs/>
          <w:sz w:val="24"/>
          <w:szCs w:val="24"/>
        </w:rPr>
        <w:t xml:space="preserve"> </w:t>
      </w:r>
      <w:proofErr w:type="spellStart"/>
      <w:r w:rsidR="00FC0C9F">
        <w:rPr>
          <w:b/>
          <w:bCs/>
          <w:sz w:val="24"/>
          <w:szCs w:val="24"/>
        </w:rPr>
        <w:t>ust</w:t>
      </w:r>
      <w:proofErr w:type="spellEnd"/>
      <w:r w:rsidR="00FC0C9F">
        <w:rPr>
          <w:b/>
          <w:bCs/>
          <w:sz w:val="24"/>
          <w:szCs w:val="24"/>
        </w:rPr>
        <w:t>.</w:t>
      </w:r>
      <w:r w:rsidRPr="00196E8C">
        <w:rPr>
          <w:b/>
          <w:bCs/>
          <w:sz w:val="24"/>
          <w:szCs w:val="24"/>
        </w:rPr>
        <w:t xml:space="preserve"> § 12 odst. 2 zákona</w:t>
      </w:r>
      <w:r w:rsidR="00FC0C9F">
        <w:rPr>
          <w:b/>
          <w:bCs/>
          <w:sz w:val="24"/>
          <w:szCs w:val="24"/>
        </w:rPr>
        <w:t xml:space="preserve"> 56/2001 Sb.</w:t>
      </w:r>
      <w:r w:rsidRPr="00196E8C">
        <w:rPr>
          <w:b/>
          <w:bCs/>
          <w:sz w:val="24"/>
          <w:szCs w:val="24"/>
        </w:rPr>
        <w:t xml:space="preserve"> předkládá vlastník silničního vozidla:</w:t>
      </w:r>
      <w:r w:rsidRPr="00196E8C">
        <w:rPr>
          <w:b/>
          <w:bCs/>
          <w:sz w:val="24"/>
          <w:szCs w:val="24"/>
        </w:rPr>
        <w:br/>
      </w:r>
      <w:r w:rsidRPr="00196E8C">
        <w:rPr>
          <w:bCs/>
          <w:sz w:val="24"/>
          <w:szCs w:val="24"/>
        </w:rPr>
        <w:br/>
      </w:r>
      <w:r w:rsidRPr="00196E8C">
        <w:rPr>
          <w:b/>
          <w:bCs/>
          <w:sz w:val="24"/>
          <w:szCs w:val="24"/>
        </w:rPr>
        <w:t>a)</w:t>
      </w:r>
      <w:r w:rsidRPr="00196E8C">
        <w:rPr>
          <w:bCs/>
          <w:sz w:val="24"/>
          <w:szCs w:val="24"/>
        </w:rPr>
        <w:t xml:space="preserve"> osvědčení o registraci vozidla,</w:t>
      </w:r>
      <w:r w:rsidRPr="00196E8C">
        <w:rPr>
          <w:bCs/>
          <w:sz w:val="24"/>
          <w:szCs w:val="24"/>
        </w:rPr>
        <w:br/>
      </w:r>
      <w:r w:rsidRPr="00196E8C">
        <w:rPr>
          <w:b/>
          <w:bCs/>
          <w:sz w:val="24"/>
          <w:szCs w:val="24"/>
        </w:rPr>
        <w:t>b)</w:t>
      </w:r>
      <w:r w:rsidRPr="00196E8C">
        <w:rPr>
          <w:bCs/>
          <w:sz w:val="24"/>
          <w:szCs w:val="24"/>
        </w:rPr>
        <w:t xml:space="preserve"> všechny vydané tabulky s přidělenou registrační značkou,</w:t>
      </w:r>
      <w:r w:rsidRPr="00196E8C">
        <w:rPr>
          <w:bCs/>
          <w:sz w:val="24"/>
          <w:szCs w:val="24"/>
        </w:rPr>
        <w:br/>
      </w:r>
      <w:r w:rsidRPr="00196E8C">
        <w:rPr>
          <w:b/>
          <w:bCs/>
          <w:sz w:val="24"/>
          <w:szCs w:val="24"/>
        </w:rPr>
        <w:t>c)</w:t>
      </w:r>
      <w:r w:rsidRPr="00196E8C">
        <w:rPr>
          <w:bCs/>
          <w:sz w:val="24"/>
          <w:szCs w:val="24"/>
        </w:rPr>
        <w:t xml:space="preserve"> technický průkaz vozidla a</w:t>
      </w:r>
      <w:r w:rsidRPr="00196E8C">
        <w:rPr>
          <w:bCs/>
          <w:sz w:val="24"/>
          <w:szCs w:val="24"/>
        </w:rPr>
        <w:br/>
      </w:r>
      <w:r w:rsidRPr="00196E8C">
        <w:rPr>
          <w:b/>
          <w:bCs/>
          <w:sz w:val="24"/>
          <w:szCs w:val="24"/>
        </w:rPr>
        <w:t>d)</w:t>
      </w:r>
      <w:r w:rsidRPr="00196E8C">
        <w:rPr>
          <w:bCs/>
          <w:sz w:val="24"/>
          <w:szCs w:val="24"/>
        </w:rPr>
        <w:t xml:space="preserve"> policejní protokol v případě odcizení vozidla.</w:t>
      </w:r>
    </w:p>
    <w:p w14:paraId="20C005F0" w14:textId="77777777" w:rsidR="004D3BA4" w:rsidRPr="004D3BA4" w:rsidRDefault="00196E8C" w:rsidP="00196E8C">
      <w:pPr>
        <w:rPr>
          <w:b/>
          <w:bCs/>
          <w:sz w:val="24"/>
          <w:szCs w:val="24"/>
        </w:rPr>
      </w:pPr>
      <w:r w:rsidRPr="004D3BA4">
        <w:rPr>
          <w:b/>
          <w:bCs/>
          <w:sz w:val="24"/>
          <w:szCs w:val="24"/>
        </w:rPr>
        <w:t>Jaké jsou poplatky a jak je lze uhradit?</w:t>
      </w:r>
      <w:r w:rsidRPr="00196E8C">
        <w:rPr>
          <w:bCs/>
          <w:sz w:val="24"/>
          <w:szCs w:val="24"/>
        </w:rPr>
        <w:br/>
        <w:t>Za vyřazení silničního vozidla z provozu se platí správní poplatek obecnímu úřadu obce s rozšířenou působnost</w:t>
      </w:r>
      <w:r w:rsidR="004D3BA4">
        <w:rPr>
          <w:bCs/>
          <w:sz w:val="24"/>
          <w:szCs w:val="24"/>
        </w:rPr>
        <w:t xml:space="preserve">í podle zákona č. 634/2004 Sb., </w:t>
      </w:r>
      <w:r w:rsidR="004D3BA4" w:rsidRPr="004D3BA4">
        <w:rPr>
          <w:b/>
          <w:bCs/>
          <w:sz w:val="24"/>
          <w:szCs w:val="24"/>
        </w:rPr>
        <w:t xml:space="preserve">položka 26 b) 200,- Kč.  </w:t>
      </w:r>
    </w:p>
    <w:p w14:paraId="01B09B10" w14:textId="77777777" w:rsidR="00196E8C" w:rsidRPr="00196E8C" w:rsidRDefault="00196E8C" w:rsidP="00196E8C">
      <w:pPr>
        <w:rPr>
          <w:bCs/>
          <w:sz w:val="24"/>
          <w:szCs w:val="24"/>
        </w:rPr>
      </w:pPr>
      <w:r w:rsidRPr="00196E8C">
        <w:rPr>
          <w:bCs/>
          <w:sz w:val="24"/>
          <w:szCs w:val="24"/>
        </w:rPr>
        <w:t>Za vyřazení vozidla z důvodu odcizení se správní poplatek nevybírá.</w:t>
      </w:r>
    </w:p>
    <w:p w14:paraId="6F39643D" w14:textId="7E3F1B86" w:rsidR="00196E8C" w:rsidRDefault="00196E8C" w:rsidP="00196E8C">
      <w:pPr>
        <w:rPr>
          <w:b/>
          <w:bCs/>
          <w:sz w:val="24"/>
          <w:szCs w:val="24"/>
        </w:rPr>
      </w:pPr>
      <w:r w:rsidRPr="004D3BA4">
        <w:rPr>
          <w:b/>
          <w:bCs/>
          <w:sz w:val="24"/>
          <w:szCs w:val="24"/>
        </w:rPr>
        <w:t>Po uplynutí roční lhůty oznamuje vlastník vyřazeného vozidla z provozu adresu místa a účel využití vyřazeného vozidla.</w:t>
      </w:r>
    </w:p>
    <w:p w14:paraId="402706FD" w14:textId="3705C04C" w:rsidR="00973019" w:rsidRPr="00973019" w:rsidRDefault="00973019" w:rsidP="00973019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97301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Bude-li trvat</w:t>
      </w:r>
      <w:r w:rsidRPr="0097301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vyřazení silničního vozidla z provozu déle než 3</w:t>
      </w:r>
      <w:r w:rsidRPr="0097301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roky</w:t>
      </w:r>
      <w:r w:rsidRPr="0097301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po sobě </w:t>
      </w:r>
      <w:proofErr w:type="gramStart"/>
      <w:r w:rsidRPr="0097301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jdoucí </w:t>
      </w:r>
      <w:r w:rsidRPr="0097301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a</w:t>
      </w:r>
      <w:proofErr w:type="gramEnd"/>
      <w:r w:rsidRPr="0097301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chcete-li zachovat původní </w:t>
      </w:r>
      <w:r w:rsidRPr="0097301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tabul</w:t>
      </w:r>
      <w:r w:rsidRPr="0097301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ky</w:t>
      </w:r>
      <w:r w:rsidRPr="0097301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 touto registrační značkou a osvědčení o registraci vozidla</w:t>
      </w:r>
      <w:r w:rsidRPr="0097301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musíte požádat o zachovaní. Pokud nepožádáte o zachování, Městský úřad Vám při ukončení vyřazeni silničního vozidla z provozu vydá nové </w:t>
      </w:r>
      <w:r w:rsidRPr="0097301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tabulky s registrační značkou a osvědčení o registraci vozidla</w:t>
      </w:r>
      <w:r w:rsidRPr="0097301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72AEF355" w14:textId="77777777" w:rsidR="00973019" w:rsidRDefault="00973019" w:rsidP="00973019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B872165" w14:textId="3CB9E7E9" w:rsidR="00FC0C9F" w:rsidRPr="00973019" w:rsidRDefault="00973019" w:rsidP="00973019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C0C9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26</w:t>
      </w:r>
      <w:proofErr w:type="gramStart"/>
      <w:r w:rsidRPr="00FC0C9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r) </w:t>
      </w:r>
      <w:r w:rsidRPr="00FC0C9F">
        <w:rPr>
          <w:rFonts w:cstheme="minorHAnsi"/>
          <w:color w:val="000000"/>
          <w:sz w:val="24"/>
          <w:szCs w:val="24"/>
          <w:shd w:val="clear" w:color="auto" w:fill="FFFFFF"/>
        </w:rPr>
        <w:t xml:space="preserve"> zachování</w:t>
      </w:r>
      <w:proofErr w:type="gramEnd"/>
      <w:r w:rsidRPr="00FC0C9F">
        <w:rPr>
          <w:rFonts w:cstheme="minorHAnsi"/>
          <w:color w:val="000000"/>
          <w:sz w:val="24"/>
          <w:szCs w:val="24"/>
          <w:shd w:val="clear" w:color="auto" w:fill="FFFFFF"/>
        </w:rPr>
        <w:t xml:space="preserve"> registrační značky, tabulek s touto registrační značkou a osvědčení o registraci vozidla u vozidla vyřazeného z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C0C9F">
        <w:rPr>
          <w:rFonts w:cstheme="minorHAnsi"/>
          <w:color w:val="000000"/>
          <w:sz w:val="24"/>
          <w:szCs w:val="24"/>
          <w:shd w:val="clear" w:color="auto" w:fill="FFFFFF"/>
        </w:rPr>
        <w:t>provozu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200,-</w:t>
      </w:r>
    </w:p>
    <w:p w14:paraId="6A780848" w14:textId="73DE58CC" w:rsidR="00FC0C9F" w:rsidRDefault="00FC0C9F" w:rsidP="00FC0C9F">
      <w:pPr>
        <w:jc w:val="center"/>
        <w:rPr>
          <w:rFonts w:cstheme="minorHAnsi"/>
          <w:b/>
          <w:bCs/>
          <w:sz w:val="52"/>
          <w:szCs w:val="52"/>
        </w:rPr>
      </w:pPr>
      <w:r w:rsidRPr="00FC0C9F">
        <w:rPr>
          <w:rFonts w:cstheme="minorHAnsi"/>
          <w:b/>
          <w:bCs/>
          <w:sz w:val="52"/>
          <w:szCs w:val="52"/>
        </w:rPr>
        <w:lastRenderedPageBreak/>
        <w:t>Ukončení vyřazení silničního vozidla z</w:t>
      </w:r>
      <w:r>
        <w:rPr>
          <w:rFonts w:cstheme="minorHAnsi"/>
          <w:b/>
          <w:bCs/>
          <w:sz w:val="52"/>
          <w:szCs w:val="52"/>
        </w:rPr>
        <w:t> </w:t>
      </w:r>
      <w:r w:rsidRPr="00FC0C9F">
        <w:rPr>
          <w:rFonts w:cstheme="minorHAnsi"/>
          <w:b/>
          <w:bCs/>
          <w:sz w:val="52"/>
          <w:szCs w:val="52"/>
        </w:rPr>
        <w:t>provozu</w:t>
      </w:r>
    </w:p>
    <w:p w14:paraId="26BA3896" w14:textId="77777777" w:rsidR="00FC0C9F" w:rsidRDefault="00FC0C9F" w:rsidP="00FC0C9F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Vyřizuje:</w:t>
      </w:r>
    </w:p>
    <w:p w14:paraId="51199ACC" w14:textId="77777777" w:rsidR="00FC0C9F" w:rsidRDefault="00FC0C9F" w:rsidP="00FC0C9F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Bc. Ilona Kafková </w:t>
      </w:r>
      <w:proofErr w:type="spellStart"/>
      <w:r>
        <w:rPr>
          <w:b/>
          <w:bCs/>
          <w:sz w:val="24"/>
          <w:szCs w:val="24"/>
          <w:u w:val="single"/>
        </w:rPr>
        <w:t>DiS</w:t>
      </w:r>
      <w:proofErr w:type="spellEnd"/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br/>
      </w:r>
      <w:r>
        <w:rPr>
          <w:bCs/>
          <w:i/>
          <w:sz w:val="24"/>
          <w:szCs w:val="24"/>
        </w:rPr>
        <w:t>Vedoucí odboru dopravy</w:t>
      </w:r>
    </w:p>
    <w:p w14:paraId="5E5468D0" w14:textId="77777777" w:rsidR="00FC0C9F" w:rsidRDefault="00FC0C9F" w:rsidP="00FC0C9F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Lenka Baláková</w:t>
      </w:r>
      <w:r>
        <w:rPr>
          <w:b/>
          <w:bCs/>
          <w:sz w:val="24"/>
          <w:szCs w:val="24"/>
          <w:u w:val="single"/>
        </w:rPr>
        <w:br/>
      </w:r>
      <w:r>
        <w:rPr>
          <w:bCs/>
          <w:i/>
          <w:sz w:val="24"/>
          <w:szCs w:val="24"/>
        </w:rPr>
        <w:t>Referent odboru dopravy</w:t>
      </w:r>
    </w:p>
    <w:p w14:paraId="6745D232" w14:textId="5A18E24D" w:rsidR="00FC0C9F" w:rsidRDefault="00FC0C9F" w:rsidP="00FC0C9F">
      <w:pPr>
        <w:rPr>
          <w:bCs/>
          <w:i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Bc. Petra Šulcová</w:t>
      </w:r>
      <w:r>
        <w:rPr>
          <w:b/>
          <w:bCs/>
          <w:sz w:val="24"/>
          <w:szCs w:val="24"/>
          <w:u w:val="single"/>
        </w:rPr>
        <w:br/>
      </w:r>
      <w:r>
        <w:rPr>
          <w:bCs/>
          <w:i/>
          <w:sz w:val="24"/>
          <w:szCs w:val="24"/>
        </w:rPr>
        <w:t>Referent odboru dopravy</w:t>
      </w:r>
    </w:p>
    <w:p w14:paraId="07AE902C" w14:textId="4EDDA68D" w:rsidR="00FC0C9F" w:rsidRDefault="00FC0C9F" w:rsidP="00FC0C9F">
      <w:pPr>
        <w:rPr>
          <w:bCs/>
          <w:i/>
          <w:sz w:val="24"/>
          <w:szCs w:val="24"/>
        </w:rPr>
      </w:pPr>
    </w:p>
    <w:p w14:paraId="1996BBDC" w14:textId="56279B58" w:rsidR="00FC0C9F" w:rsidRDefault="00FC0C9F" w:rsidP="00FC0C9F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196E8C">
        <w:rPr>
          <w:b/>
          <w:bCs/>
          <w:sz w:val="24"/>
          <w:szCs w:val="24"/>
        </w:rPr>
        <w:t>K žádosti o</w:t>
      </w:r>
      <w:r>
        <w:rPr>
          <w:b/>
          <w:bCs/>
          <w:sz w:val="24"/>
          <w:szCs w:val="24"/>
        </w:rPr>
        <w:t xml:space="preserve"> ukončení</w:t>
      </w:r>
      <w:r w:rsidRPr="00196E8C">
        <w:rPr>
          <w:b/>
          <w:bCs/>
          <w:sz w:val="24"/>
          <w:szCs w:val="24"/>
        </w:rPr>
        <w:t xml:space="preserve"> vyřazení silničního vozidla z</w:t>
      </w:r>
      <w:r>
        <w:rPr>
          <w:b/>
          <w:bCs/>
          <w:sz w:val="24"/>
          <w:szCs w:val="24"/>
        </w:rPr>
        <w:t> </w:t>
      </w:r>
      <w:r w:rsidRPr="00196E8C">
        <w:rPr>
          <w:b/>
          <w:bCs/>
          <w:sz w:val="24"/>
          <w:szCs w:val="24"/>
        </w:rPr>
        <w:t>provozu</w:t>
      </w:r>
      <w:r>
        <w:rPr>
          <w:b/>
          <w:bCs/>
          <w:sz w:val="24"/>
          <w:szCs w:val="24"/>
        </w:rPr>
        <w:t xml:space="preserve"> </w:t>
      </w:r>
      <w:r w:rsidRPr="00196E8C">
        <w:rPr>
          <w:b/>
          <w:bCs/>
          <w:sz w:val="24"/>
          <w:szCs w:val="24"/>
        </w:rPr>
        <w:t>podle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ust</w:t>
      </w:r>
      <w:proofErr w:type="spellEnd"/>
      <w:r>
        <w:rPr>
          <w:b/>
          <w:bCs/>
          <w:sz w:val="24"/>
          <w:szCs w:val="24"/>
        </w:rPr>
        <w:t>.</w:t>
      </w:r>
      <w:r w:rsidRPr="00196E8C">
        <w:rPr>
          <w:b/>
          <w:bCs/>
          <w:sz w:val="24"/>
          <w:szCs w:val="24"/>
        </w:rPr>
        <w:t xml:space="preserve"> § 12 odst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7 </w:t>
      </w:r>
      <w:r w:rsidRPr="00196E8C">
        <w:rPr>
          <w:b/>
          <w:bCs/>
          <w:sz w:val="24"/>
          <w:szCs w:val="24"/>
        </w:rPr>
        <w:t>zákona</w:t>
      </w:r>
      <w:r>
        <w:rPr>
          <w:b/>
          <w:bCs/>
          <w:sz w:val="24"/>
          <w:szCs w:val="24"/>
        </w:rPr>
        <w:t xml:space="preserve"> 56/2001 Sb.</w:t>
      </w:r>
      <w:r w:rsidRPr="00196E8C">
        <w:rPr>
          <w:b/>
          <w:bCs/>
          <w:sz w:val="24"/>
          <w:szCs w:val="24"/>
        </w:rPr>
        <w:t xml:space="preserve"> předkládá vlastník silničního vozidla:</w:t>
      </w:r>
    </w:p>
    <w:p w14:paraId="284B3C67" w14:textId="73775245" w:rsidR="00FC0C9F" w:rsidRPr="00FC0C9F" w:rsidRDefault="00FC0C9F" w:rsidP="00FC0C9F">
      <w:pPr>
        <w:pStyle w:val="Odstavecseseznamem"/>
        <w:numPr>
          <w:ilvl w:val="0"/>
          <w:numId w:val="9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C0C9F">
        <w:rPr>
          <w:rFonts w:cstheme="minorHAnsi"/>
          <w:color w:val="000000"/>
          <w:sz w:val="24"/>
          <w:szCs w:val="24"/>
          <w:shd w:val="clear" w:color="auto" w:fill="FFFFFF"/>
        </w:rPr>
        <w:t>pojištění odpovědnosti z provozu vozidla</w:t>
      </w:r>
    </w:p>
    <w:p w14:paraId="0B706FA2" w14:textId="1206EEEA" w:rsidR="00FC0C9F" w:rsidRPr="00FC0C9F" w:rsidRDefault="00FC0C9F" w:rsidP="00FC0C9F">
      <w:pPr>
        <w:pStyle w:val="Odstavecseseznamem"/>
        <w:numPr>
          <w:ilvl w:val="0"/>
          <w:numId w:val="9"/>
        </w:num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196E8C">
        <w:rPr>
          <w:bCs/>
          <w:sz w:val="24"/>
          <w:szCs w:val="24"/>
        </w:rPr>
        <w:t>technický průkaz vozidla</w:t>
      </w:r>
    </w:p>
    <w:p w14:paraId="2F083CF5" w14:textId="033E4375" w:rsidR="00FC0C9F" w:rsidRDefault="00FC0C9F" w:rsidP="00FC0C9F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6AE880B" w14:textId="31B5BF96" w:rsidR="00FC0C9F" w:rsidRDefault="00FC0C9F" w:rsidP="00FC0C9F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C0C9F">
        <w:rPr>
          <w:rFonts w:cstheme="minorHAnsi"/>
          <w:color w:val="000000"/>
          <w:sz w:val="24"/>
          <w:szCs w:val="24"/>
          <w:shd w:val="clear" w:color="auto" w:fill="FFFFFF"/>
        </w:rPr>
        <w:t xml:space="preserve">Obecní úřad obce s rozšířenou působností současně s rozhodnutím o ukončení vyřazení silničního vozidla z provozu vrátí vlastníkovi silničního vozidla osvědčení o registraci silničního vozidla a tabulky s přidělenou registrační značkou a </w:t>
      </w:r>
      <w:proofErr w:type="gramStart"/>
      <w:r w:rsidRPr="00FC0C9F">
        <w:rPr>
          <w:rFonts w:cstheme="minorHAnsi"/>
          <w:color w:val="000000"/>
          <w:sz w:val="24"/>
          <w:szCs w:val="24"/>
          <w:shd w:val="clear" w:color="auto" w:fill="FFFFFF"/>
        </w:rPr>
        <w:t>vyznačí</w:t>
      </w:r>
      <w:proofErr w:type="gramEnd"/>
      <w:r w:rsidRPr="00FC0C9F">
        <w:rPr>
          <w:rFonts w:cstheme="minorHAnsi"/>
          <w:color w:val="000000"/>
          <w:sz w:val="24"/>
          <w:szCs w:val="24"/>
          <w:shd w:val="clear" w:color="auto" w:fill="FFFFFF"/>
        </w:rPr>
        <w:t xml:space="preserve"> ukončení vyřazení z provozu v technickém průkazu silničního vozidla. Pokud byl použit postup podle</w:t>
      </w:r>
      <w:r w:rsidR="006612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6121C">
        <w:rPr>
          <w:rFonts w:cstheme="minorHAnsi"/>
          <w:color w:val="000000"/>
          <w:sz w:val="24"/>
          <w:szCs w:val="24"/>
          <w:shd w:val="clear" w:color="auto" w:fill="FFFFFF"/>
        </w:rPr>
        <w:t>ust</w:t>
      </w:r>
      <w:proofErr w:type="spellEnd"/>
      <w:r w:rsidR="0066121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FC0C9F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5" w:anchor="L1258" w:history="1">
        <w:r w:rsidRPr="00FC0C9F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§ 7c</w:t>
        </w:r>
      </w:hyperlink>
      <w:r w:rsidRPr="00FC0C9F">
        <w:rPr>
          <w:rFonts w:cstheme="minorHAnsi"/>
          <w:color w:val="000000"/>
          <w:sz w:val="24"/>
          <w:szCs w:val="24"/>
          <w:shd w:val="clear" w:color="auto" w:fill="FFFFFF"/>
        </w:rPr>
        <w:t>, obecní úřad obce s rozšířenou působností přidělí k silničnímu vozidlu registrační značku a vydá tabulky s přidělenou registrační značkou a nové osvědčení o registraci vozidla. Trvalo-li vyřazení silničního vozidla z provozu déle než 3 po sobě jdoucí roky, obecní úřad obce s rozšířenou působností přidělí silničnímu vozidlu novou registrační značku a vydá tabulky s touto registrační značkou a nové osvědčení o registraci vozidla; to neplatí, požádal-li vlastník silničního vozidla před uplynutím této lhůty o zachování registrační značky, tabulek s touto registrační značkou a osvědčení o registraci vozidla.</w:t>
      </w:r>
    </w:p>
    <w:p w14:paraId="1BF6C6FF" w14:textId="653CE654" w:rsidR="00FC0C9F" w:rsidRDefault="00FC0C9F" w:rsidP="00FC0C9F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7C7778B" w14:textId="5806144D" w:rsidR="00063AD5" w:rsidRPr="00973019" w:rsidRDefault="00FC0C9F" w:rsidP="00973019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C0C9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26</w:t>
      </w:r>
      <w:proofErr w:type="gramStart"/>
      <w:r w:rsidRPr="00FC0C9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r) </w:t>
      </w:r>
      <w:r w:rsidRPr="00FC0C9F">
        <w:rPr>
          <w:rFonts w:cstheme="minorHAnsi"/>
          <w:color w:val="000000"/>
          <w:sz w:val="24"/>
          <w:szCs w:val="24"/>
          <w:shd w:val="clear" w:color="auto" w:fill="FFFFFF"/>
        </w:rPr>
        <w:t xml:space="preserve"> zachování</w:t>
      </w:r>
      <w:proofErr w:type="gramEnd"/>
      <w:r w:rsidRPr="00FC0C9F">
        <w:rPr>
          <w:rFonts w:cstheme="minorHAnsi"/>
          <w:color w:val="000000"/>
          <w:sz w:val="24"/>
          <w:szCs w:val="24"/>
          <w:shd w:val="clear" w:color="auto" w:fill="FFFFFF"/>
        </w:rPr>
        <w:t xml:space="preserve"> registrační značky, tabulek s touto registrační značkou a osvědčení o registraci vozidla u vozidla vyřazeného z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C0C9F">
        <w:rPr>
          <w:rFonts w:cstheme="minorHAnsi"/>
          <w:color w:val="000000"/>
          <w:sz w:val="24"/>
          <w:szCs w:val="24"/>
          <w:shd w:val="clear" w:color="auto" w:fill="FFFFFF"/>
        </w:rPr>
        <w:t>provozu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200,-</w:t>
      </w:r>
    </w:p>
    <w:p w14:paraId="1A208244" w14:textId="7C45BAFD" w:rsidR="0067727A" w:rsidRPr="0067727A" w:rsidRDefault="00063AD5">
      <w:pPr>
        <w:rPr>
          <w:sz w:val="24"/>
          <w:szCs w:val="24"/>
        </w:rPr>
      </w:pPr>
      <w:r w:rsidRPr="00063AD5">
        <w:rPr>
          <w:i/>
          <w:iCs/>
          <w:sz w:val="24"/>
          <w:szCs w:val="24"/>
        </w:rPr>
        <w:t>*Údaje jsou převzaty z webového portálu </w:t>
      </w:r>
      <w:hyperlink r:id="rId6" w:tgtFrame="_blank" w:history="1">
        <w:r w:rsidRPr="00063AD5">
          <w:rPr>
            <w:rStyle w:val="Hypertextovodkaz"/>
            <w:i/>
            <w:iCs/>
            <w:sz w:val="24"/>
            <w:szCs w:val="24"/>
          </w:rPr>
          <w:t>Ministerstva dopravy ČR,</w:t>
        </w:r>
      </w:hyperlink>
      <w:r w:rsidRPr="00063AD5">
        <w:rPr>
          <w:i/>
          <w:iCs/>
          <w:sz w:val="24"/>
          <w:szCs w:val="24"/>
        </w:rPr>
        <w:t> kde naleznete komplexní informace, týkající se dopravě správních agend včetně </w:t>
      </w:r>
      <w:hyperlink r:id="rId7" w:history="1">
        <w:r w:rsidRPr="00063AD5">
          <w:rPr>
            <w:rStyle w:val="Hypertextovodkaz"/>
            <w:i/>
            <w:iCs/>
            <w:sz w:val="24"/>
            <w:szCs w:val="24"/>
          </w:rPr>
          <w:t>příslušných formulářů</w:t>
        </w:r>
      </w:hyperlink>
      <w:r w:rsidRPr="00063AD5">
        <w:rPr>
          <w:i/>
          <w:iCs/>
          <w:sz w:val="24"/>
          <w:szCs w:val="24"/>
        </w:rPr>
        <w:t>  ve formátu PDF.</w:t>
      </w:r>
    </w:p>
    <w:sectPr w:rsidR="0067727A" w:rsidRPr="0067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2308"/>
    <w:multiLevelType w:val="multilevel"/>
    <w:tmpl w:val="20E6A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077A3"/>
    <w:multiLevelType w:val="hybridMultilevel"/>
    <w:tmpl w:val="AECA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73E77"/>
    <w:multiLevelType w:val="hybridMultilevel"/>
    <w:tmpl w:val="AECA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19B4"/>
    <w:multiLevelType w:val="hybridMultilevel"/>
    <w:tmpl w:val="83028D9A"/>
    <w:lvl w:ilvl="0" w:tplc="491ACF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E0227"/>
    <w:multiLevelType w:val="multilevel"/>
    <w:tmpl w:val="625E0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762EE"/>
    <w:multiLevelType w:val="multilevel"/>
    <w:tmpl w:val="13C007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F3CD4"/>
    <w:multiLevelType w:val="hybridMultilevel"/>
    <w:tmpl w:val="9AE6E290"/>
    <w:lvl w:ilvl="0" w:tplc="CE982D70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i w:val="0"/>
        <w:color w:val="00000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43E9B"/>
    <w:multiLevelType w:val="multilevel"/>
    <w:tmpl w:val="DE5050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E738D"/>
    <w:multiLevelType w:val="multilevel"/>
    <w:tmpl w:val="74C4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8589126">
    <w:abstractNumId w:val="5"/>
    <w:lvlOverride w:ilvl="0">
      <w:lvl w:ilvl="0">
        <w:numFmt w:val="decimal"/>
        <w:lvlText w:val="%1."/>
        <w:lvlJc w:val="left"/>
      </w:lvl>
    </w:lvlOverride>
  </w:num>
  <w:num w:numId="2" w16cid:durableId="2108846774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218080733">
    <w:abstractNumId w:val="1"/>
  </w:num>
  <w:num w:numId="4" w16cid:durableId="485561211">
    <w:abstractNumId w:val="2"/>
  </w:num>
  <w:num w:numId="5" w16cid:durableId="1617904797">
    <w:abstractNumId w:val="8"/>
  </w:num>
  <w:num w:numId="6" w16cid:durableId="1552182947">
    <w:abstractNumId w:val="0"/>
  </w:num>
  <w:num w:numId="7" w16cid:durableId="1773822658">
    <w:abstractNumId w:val="7"/>
  </w:num>
  <w:num w:numId="8" w16cid:durableId="2145392313">
    <w:abstractNumId w:val="6"/>
  </w:num>
  <w:num w:numId="9" w16cid:durableId="1393164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7A"/>
    <w:rsid w:val="00063AD5"/>
    <w:rsid w:val="00196E8C"/>
    <w:rsid w:val="001E30E4"/>
    <w:rsid w:val="0027249A"/>
    <w:rsid w:val="00400D6D"/>
    <w:rsid w:val="004D3BA4"/>
    <w:rsid w:val="00514A63"/>
    <w:rsid w:val="005C4FCB"/>
    <w:rsid w:val="0066121C"/>
    <w:rsid w:val="0067727A"/>
    <w:rsid w:val="008207E8"/>
    <w:rsid w:val="00973019"/>
    <w:rsid w:val="00F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3B04"/>
  <w15:docId w15:val="{76F0B6FB-AED3-4BC1-80F8-830C2594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2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727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C4FCB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cr.cz/Dokumenty/Silnicni-doprava/Elektronicke-formulare-(1)/Elektronicke-formulare?returl=/Dokumenty/Silnicni-doprava/Elektronicke-formulare-(1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cr.cz/Dokumenty/Silnicni-doprava/Registrace-vozidel/Jak-registrovat?returl=/Dokumenty?mssfd=Silni%C4%8Dn%C3%AD%20doprava%26mssff=Registrace%20vozidel%26aliaspath=/Dokumenty" TargetMode="External"/><Relationship Id="rId5" Type="http://schemas.openxmlformats.org/officeDocument/2006/relationships/hyperlink" Target="https://next.codexis.cz/legislativa/CR5763_2023_03_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Šulcová</dc:creator>
  <cp:lastModifiedBy>Petra Šulcová</cp:lastModifiedBy>
  <cp:revision>4</cp:revision>
  <dcterms:created xsi:type="dcterms:W3CDTF">2023-02-20T15:23:00Z</dcterms:created>
  <dcterms:modified xsi:type="dcterms:W3CDTF">2023-02-22T11:43:00Z</dcterms:modified>
</cp:coreProperties>
</file>